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27" w:rsidRPr="000E3FD9" w:rsidRDefault="00706969" w:rsidP="00D8624D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0E3FD9">
        <w:rPr>
          <w:rFonts w:ascii="Verdana" w:hAnsi="Verdana"/>
          <w:b/>
          <w:sz w:val="20"/>
          <w:szCs w:val="20"/>
          <w:u w:val="single"/>
          <w:lang w:val="bg-BG"/>
        </w:rPr>
        <w:t>Обзор на динамиката на пазара на транспортно-логистични услуги (ТЛУ)</w:t>
      </w:r>
    </w:p>
    <w:p w:rsidR="00780CEF" w:rsidRPr="000E3FD9" w:rsidRDefault="00780CEF" w:rsidP="00D8624D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D8624D" w:rsidRPr="00D8624D" w:rsidRDefault="00D8624D" w:rsidP="00D8624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241A1A">
        <w:rPr>
          <w:rFonts w:ascii="Verdana" w:hAnsi="Verdana"/>
          <w:sz w:val="20"/>
          <w:szCs w:val="20"/>
          <w:lang w:val="bg-BG"/>
        </w:rPr>
        <w:t>Предложената прогноза е основана на базовия вариант за развитие на руската икономика, определен от Министерството на икономическото развитие на РФ. В структурата на пазара до 2016 г. се очаква спад в дела на транспортните услуги, най-вече в железопътния пр</w:t>
      </w:r>
      <w:r>
        <w:rPr>
          <w:rFonts w:ascii="Verdana" w:hAnsi="Verdana"/>
          <w:sz w:val="20"/>
          <w:szCs w:val="20"/>
          <w:lang w:val="bg-BG"/>
        </w:rPr>
        <w:t xml:space="preserve">евоз. </w:t>
      </w:r>
      <w:r w:rsidRPr="00F52DE3">
        <w:rPr>
          <w:rFonts w:ascii="Verdana" w:hAnsi="Verdana"/>
          <w:sz w:val="20"/>
          <w:szCs w:val="20"/>
          <w:lang w:val="bg-BG"/>
        </w:rPr>
        <w:t>Най-динамичният сегмент</w:t>
      </w:r>
      <w:r w:rsidRPr="00241A1A">
        <w:rPr>
          <w:rFonts w:ascii="Verdana" w:hAnsi="Verdana"/>
          <w:sz w:val="20"/>
          <w:szCs w:val="20"/>
          <w:lang w:val="bg-BG"/>
        </w:rPr>
        <w:t xml:space="preserve"> ще са услугите за складиране, което е свързано с растящото предлагане и търсене на качествени търговски площи. </w:t>
      </w:r>
    </w:p>
    <w:p w:rsidR="00D8624D" w:rsidRPr="00241A1A" w:rsidRDefault="00D8624D" w:rsidP="00D8624D">
      <w:pPr>
        <w:spacing w:after="0" w:line="360" w:lineRule="auto"/>
        <w:jc w:val="right"/>
        <w:rPr>
          <w:rFonts w:ascii="Verdana" w:hAnsi="Verdana"/>
          <w:i/>
          <w:sz w:val="20"/>
          <w:szCs w:val="20"/>
          <w:lang w:val="bg-BG"/>
        </w:rPr>
      </w:pPr>
      <w:r w:rsidRPr="006F3658">
        <w:rPr>
          <w:rFonts w:ascii="Verdana" w:hAnsi="Verdana"/>
          <w:i/>
          <w:sz w:val="20"/>
          <w:szCs w:val="20"/>
          <w:lang w:val="bg-BG"/>
        </w:rPr>
        <w:t>Диаграма 1.</w:t>
      </w:r>
      <w:r w:rsidRPr="00241A1A">
        <w:rPr>
          <w:rFonts w:ascii="Verdana" w:hAnsi="Verdana"/>
          <w:i/>
          <w:sz w:val="20"/>
          <w:szCs w:val="20"/>
          <w:lang w:val="bg-BG"/>
        </w:rPr>
        <w:t xml:space="preserve"> Прогноза за структурата на руския пазар на ТЛУ през 2016 г., %</w:t>
      </w:r>
    </w:p>
    <w:p w:rsidR="00D8624D" w:rsidRPr="00241A1A" w:rsidRDefault="00D8624D" w:rsidP="00D8624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241A1A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B63F477" wp14:editId="74A669FF">
            <wp:simplePos x="0" y="0"/>
            <wp:positionH relativeFrom="column">
              <wp:posOffset>1943100</wp:posOffset>
            </wp:positionH>
            <wp:positionV relativeFrom="paragraph">
              <wp:posOffset>38735</wp:posOffset>
            </wp:positionV>
            <wp:extent cx="4063365" cy="2302510"/>
            <wp:effectExtent l="25400" t="0" r="635" b="0"/>
            <wp:wrapSquare wrapText="bothSides"/>
            <wp:docPr id="674" name="Picture 28" descr="http://marketing.rbc.ru/reviews/transport2013/images/img/img_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marketing.rbc.ru/reviews/transport2013/images/img/img_7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1A1A">
        <w:rPr>
          <w:rFonts w:ascii="Verdana" w:hAnsi="Verdana"/>
          <w:sz w:val="20"/>
          <w:szCs w:val="20"/>
          <w:lang w:val="bg-BG"/>
        </w:rPr>
        <w:t>Железопътният транспорт ще срещне силна конкуренция от страна на автомобилния и тръбопроводния</w:t>
      </w:r>
      <w:r w:rsidRPr="00F52DE3">
        <w:rPr>
          <w:rFonts w:ascii="Verdana" w:hAnsi="Verdana"/>
          <w:sz w:val="20"/>
          <w:szCs w:val="20"/>
          <w:lang w:val="bg-BG"/>
        </w:rPr>
        <w:t>,</w:t>
      </w:r>
      <w:r w:rsidRPr="00241A1A">
        <w:rPr>
          <w:rFonts w:ascii="Verdana" w:hAnsi="Verdana"/>
          <w:sz w:val="20"/>
          <w:szCs w:val="20"/>
          <w:lang w:val="bg-BG"/>
        </w:rPr>
        <w:t xml:space="preserve"> особено при транспортиране на петрол и петролни продукти, строителни материали, хранителна продукция и други. </w:t>
      </w:r>
    </w:p>
    <w:p w:rsidR="00D8624D" w:rsidRPr="00241A1A" w:rsidRDefault="00D8624D" w:rsidP="00D8624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>Спадът в търсенето на услугите на  железопътния транспорт през 2013 г. и бавното възстановяване в следващите две години ще доведе до отрицателна динамика на товарооборота. Въпреки това, очаква се</w:t>
      </w:r>
      <w:r w:rsidRPr="00241A1A">
        <w:rPr>
          <w:rFonts w:ascii="Verdana" w:hAnsi="Verdana"/>
          <w:sz w:val="20"/>
          <w:szCs w:val="20"/>
          <w:lang w:val="bg-BG"/>
        </w:rPr>
        <w:t xml:space="preserve"> да бъде отчетен незначителен ръст в товарооборота през 2016 г., в сравнение с 2012 г. – 3,6%.</w:t>
      </w:r>
    </w:p>
    <w:p w:rsidR="00D8624D" w:rsidRPr="00241A1A" w:rsidRDefault="00D8624D" w:rsidP="00D8624D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proofErr w:type="gramStart"/>
      <w:r>
        <w:rPr>
          <w:rFonts w:ascii="Verdana" w:hAnsi="Verdana"/>
          <w:i/>
          <w:sz w:val="20"/>
          <w:szCs w:val="20"/>
          <w:lang w:val="en-US"/>
        </w:rPr>
        <w:t>T</w:t>
      </w:r>
      <w:r>
        <w:rPr>
          <w:rFonts w:ascii="Verdana" w:hAnsi="Verdana"/>
          <w:i/>
          <w:sz w:val="20"/>
          <w:szCs w:val="20"/>
          <w:lang w:val="bg-BG"/>
        </w:rPr>
        <w:t>аблица 1.</w:t>
      </w:r>
      <w:proofErr w:type="gramEnd"/>
      <w:r w:rsidRPr="00241A1A">
        <w:rPr>
          <w:rFonts w:ascii="Verdana" w:hAnsi="Verdana"/>
          <w:i/>
          <w:sz w:val="20"/>
          <w:szCs w:val="20"/>
          <w:lang w:val="bg-BG"/>
        </w:rPr>
        <w:t xml:space="preserve"> Индекси на ръста на показателите на пазара на ТЛУ през 2012-2016 г., %</w:t>
      </w:r>
      <w:r w:rsidRPr="00241A1A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2F3D43B7" wp14:editId="5C5B827E">
            <wp:extent cx="5114925" cy="1685925"/>
            <wp:effectExtent l="0" t="0" r="9525" b="9525"/>
            <wp:docPr id="675" name="Picture 27" descr="http://marketing.rbc.ru/reviews/transport2013/images/img/img_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marketing.rbc.ru/reviews/transport2013/images/img/img_7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4D" w:rsidRPr="00241A1A" w:rsidRDefault="00D8624D" w:rsidP="00D8624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241A1A">
        <w:rPr>
          <w:rFonts w:ascii="Verdana" w:hAnsi="Verdana"/>
          <w:sz w:val="20"/>
          <w:szCs w:val="20"/>
          <w:lang w:val="bg-BG"/>
        </w:rPr>
        <w:t xml:space="preserve">Отчитайки прогнозираното темпо на растеж на промишленото производство и БВП, през 2016 г. се очаква ръст в товарооборота на автомобилния транспорт от 10,2%. </w:t>
      </w:r>
      <w:r w:rsidRPr="00F52DE3">
        <w:rPr>
          <w:rFonts w:ascii="Verdana" w:hAnsi="Verdana"/>
          <w:sz w:val="20"/>
          <w:szCs w:val="20"/>
          <w:lang w:val="bg-BG"/>
        </w:rPr>
        <w:t>Ключови конкурентоспособни фактори при този вид транспорт ще станат гъвкавите цени, географските възможности за транспортиране на стоки, новите технологии за превозване и интеграцията на различни видове транспорт при превоза (интермодалност). Това е единственият вид транспорт, който може да достигне до всяка точка на Рускат</w:t>
      </w:r>
      <w:r w:rsidRPr="00241A1A">
        <w:rPr>
          <w:rFonts w:ascii="Verdana" w:hAnsi="Verdana"/>
          <w:sz w:val="20"/>
          <w:szCs w:val="20"/>
          <w:lang w:val="bg-BG"/>
        </w:rPr>
        <w:t xml:space="preserve">а </w:t>
      </w:r>
      <w:r>
        <w:rPr>
          <w:rFonts w:ascii="Verdana" w:hAnsi="Verdana"/>
          <w:sz w:val="20"/>
          <w:szCs w:val="20"/>
          <w:lang w:val="bg-BG"/>
        </w:rPr>
        <w:t>Ф</w:t>
      </w:r>
      <w:r w:rsidRPr="00241A1A">
        <w:rPr>
          <w:rFonts w:ascii="Verdana" w:hAnsi="Verdana"/>
          <w:sz w:val="20"/>
          <w:szCs w:val="20"/>
          <w:lang w:val="bg-BG"/>
        </w:rPr>
        <w:t xml:space="preserve">едерация, може да поеме товар с голяма тежест, нуждае се от минимално време за отправяне по маршрута и при необходимост този маршрут може да </w:t>
      </w:r>
      <w:r w:rsidRPr="00241A1A">
        <w:rPr>
          <w:rFonts w:ascii="Verdana" w:hAnsi="Verdana"/>
          <w:sz w:val="20"/>
          <w:szCs w:val="20"/>
          <w:lang w:val="bg-BG"/>
        </w:rPr>
        <w:lastRenderedPageBreak/>
        <w:t xml:space="preserve">се промени. Основният критерий за развитие на автотранспорта е качеството и скоростта на изпълнение на поръчката и стойността на услугата. </w:t>
      </w:r>
    </w:p>
    <w:p w:rsidR="00D8624D" w:rsidRPr="00241A1A" w:rsidRDefault="00D8624D" w:rsidP="00D8624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>Друг сегмент, в който се прогнозира ръст, е вътрешният воден транспорт, който ще отбележи положителна динамика поради по</w:t>
      </w:r>
      <w:bookmarkStart w:id="0" w:name="_GoBack"/>
      <w:bookmarkEnd w:id="0"/>
      <w:r w:rsidRPr="00607D69">
        <w:rPr>
          <w:rFonts w:ascii="Verdana" w:hAnsi="Verdana"/>
          <w:sz w:val="20"/>
          <w:szCs w:val="20"/>
          <w:lang w:val="bg-BG"/>
        </w:rPr>
        <w:t>-</w:t>
      </w:r>
      <w:r w:rsidRPr="00241A1A">
        <w:rPr>
          <w:rFonts w:ascii="Verdana" w:hAnsi="Verdana"/>
          <w:sz w:val="20"/>
          <w:szCs w:val="20"/>
          <w:lang w:val="bg-BG"/>
        </w:rPr>
        <w:t xml:space="preserve">нататъшното развитие на строителната промишленост и </w:t>
      </w:r>
      <w:r w:rsidRPr="00F52DE3">
        <w:rPr>
          <w:rFonts w:ascii="Verdana" w:hAnsi="Verdana"/>
          <w:sz w:val="20"/>
          <w:szCs w:val="20"/>
          <w:lang w:val="bg-BG"/>
        </w:rPr>
        <w:t>увеличението дела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241A1A">
        <w:rPr>
          <w:rFonts w:ascii="Verdana" w:hAnsi="Verdana"/>
          <w:sz w:val="20"/>
          <w:szCs w:val="20"/>
          <w:lang w:val="bg-BG"/>
        </w:rPr>
        <w:t>на мащабното пътно строителство, в това число строителството и реконструкцията на спортни обекти за провеждането на световното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F52DE3">
        <w:rPr>
          <w:rFonts w:ascii="Verdana" w:hAnsi="Verdana"/>
          <w:sz w:val="20"/>
          <w:szCs w:val="20"/>
          <w:lang w:val="bg-BG"/>
        </w:rPr>
        <w:t>първенство</w:t>
      </w:r>
      <w:r w:rsidRPr="00241A1A">
        <w:rPr>
          <w:rFonts w:ascii="Verdana" w:hAnsi="Verdana"/>
          <w:sz w:val="20"/>
          <w:szCs w:val="20"/>
          <w:lang w:val="bg-BG"/>
        </w:rPr>
        <w:t xml:space="preserve"> по футбол през 2018 г. </w:t>
      </w:r>
    </w:p>
    <w:p w:rsidR="00D8624D" w:rsidRPr="00241A1A" w:rsidRDefault="00D8624D" w:rsidP="00D8624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241A1A">
        <w:rPr>
          <w:rFonts w:ascii="Verdana" w:hAnsi="Verdana"/>
          <w:sz w:val="20"/>
          <w:szCs w:val="20"/>
          <w:lang w:val="bg-BG"/>
        </w:rPr>
        <w:t xml:space="preserve">По оценка на специалистите, като </w:t>
      </w:r>
      <w:r w:rsidRPr="00F52DE3">
        <w:rPr>
          <w:rFonts w:ascii="Verdana" w:hAnsi="Verdana"/>
          <w:sz w:val="20"/>
          <w:szCs w:val="20"/>
          <w:lang w:val="bg-BG"/>
        </w:rPr>
        <w:t>се вземе предвид</w:t>
      </w:r>
      <w:r w:rsidRPr="00241A1A">
        <w:rPr>
          <w:rFonts w:ascii="Verdana" w:hAnsi="Verdana"/>
          <w:sz w:val="20"/>
          <w:szCs w:val="20"/>
          <w:lang w:val="bg-BG"/>
        </w:rPr>
        <w:t xml:space="preserve"> динамиката в сегмента на услугите за съхранение, средногодишното темпо на ръст на транспортно-логистичните услуги ще бъде 6,5%, което е практически на нивото на инфлацията. </w:t>
      </w:r>
    </w:p>
    <w:p w:rsidR="00D8624D" w:rsidRPr="00241A1A" w:rsidRDefault="00D8624D" w:rsidP="00D8624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241A1A">
        <w:rPr>
          <w:rFonts w:ascii="Verdana" w:hAnsi="Verdana"/>
          <w:sz w:val="20"/>
          <w:szCs w:val="20"/>
          <w:lang w:val="bg-BG"/>
        </w:rPr>
        <w:t>В съответствие със средния курс на рублата към долара в близките три години (по прогноза на МИР РФ), през 2016 г. обемът на паза</w:t>
      </w:r>
      <w:r>
        <w:rPr>
          <w:rFonts w:ascii="Verdana" w:hAnsi="Verdana"/>
          <w:sz w:val="20"/>
          <w:szCs w:val="20"/>
          <w:lang w:val="bg-BG"/>
        </w:rPr>
        <w:t xml:space="preserve">ра на ТЛУ ще достигне 74,6 млрд </w:t>
      </w:r>
      <w:r w:rsidRPr="00241A1A">
        <w:rPr>
          <w:rFonts w:ascii="Verdana" w:hAnsi="Verdana"/>
          <w:sz w:val="20"/>
          <w:szCs w:val="20"/>
          <w:lang w:val="bg-BG"/>
        </w:rPr>
        <w:t xml:space="preserve">щ.д. </w:t>
      </w:r>
    </w:p>
    <w:p w:rsidR="00D8624D" w:rsidRPr="00241A1A" w:rsidRDefault="00D8624D" w:rsidP="00D8624D">
      <w:pPr>
        <w:spacing w:after="0" w:line="360" w:lineRule="auto"/>
        <w:jc w:val="both"/>
        <w:rPr>
          <w:rFonts w:ascii="Verdana" w:hAnsi="Verdana"/>
          <w:i/>
          <w:sz w:val="20"/>
          <w:szCs w:val="20"/>
          <w:lang w:val="bg-BG"/>
        </w:rPr>
      </w:pPr>
      <w:r w:rsidRPr="006F3658">
        <w:rPr>
          <w:rFonts w:ascii="Verdana" w:hAnsi="Verdana"/>
          <w:i/>
          <w:sz w:val="20"/>
          <w:szCs w:val="20"/>
          <w:lang w:val="bg-BG"/>
        </w:rPr>
        <w:t>Диаграма 2. Прогноза за динамиката на руския пазар на транспортно-логистични</w:t>
      </w:r>
      <w:r w:rsidRPr="00241A1A">
        <w:rPr>
          <w:rFonts w:ascii="Verdana" w:hAnsi="Verdana"/>
          <w:i/>
          <w:sz w:val="20"/>
          <w:szCs w:val="20"/>
          <w:lang w:val="bg-BG"/>
        </w:rPr>
        <w:t xml:space="preserve"> услуги, 2008-2016 г., млрд руб. и %</w:t>
      </w:r>
    </w:p>
    <w:p w:rsidR="00D8624D" w:rsidRPr="00241A1A" w:rsidRDefault="00D8624D" w:rsidP="00D8624D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241A1A">
        <w:rPr>
          <w:rFonts w:ascii="Verdana" w:eastAsia="Times New Roman" w:hAnsi="Verdana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3DAA12C3" wp14:editId="409E8766">
            <wp:simplePos x="0" y="0"/>
            <wp:positionH relativeFrom="column">
              <wp:posOffset>727075</wp:posOffset>
            </wp:positionH>
            <wp:positionV relativeFrom="paragraph">
              <wp:posOffset>60960</wp:posOffset>
            </wp:positionV>
            <wp:extent cx="4709795" cy="2394585"/>
            <wp:effectExtent l="0" t="0" r="0" b="5715"/>
            <wp:wrapSquare wrapText="bothSides"/>
            <wp:docPr id="676" name="Picture 26" descr="http://marketing.rbc.ru/reviews/transport2013/images/img/img_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marketing.rbc.ru/reviews/transport2013/images/img/img_7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95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24D" w:rsidRPr="00241A1A" w:rsidRDefault="00D8624D" w:rsidP="00D8624D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D8624D" w:rsidRPr="00241A1A" w:rsidRDefault="00D8624D" w:rsidP="00D8624D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D8624D" w:rsidRPr="00241A1A" w:rsidRDefault="00D8624D" w:rsidP="00D8624D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D8624D" w:rsidRPr="00241A1A" w:rsidRDefault="00D8624D" w:rsidP="00D8624D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D8624D" w:rsidRPr="00241A1A" w:rsidRDefault="00D8624D" w:rsidP="00D8624D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D8624D" w:rsidRPr="00241A1A" w:rsidRDefault="00D8624D" w:rsidP="00D8624D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D8624D" w:rsidRPr="00241A1A" w:rsidRDefault="00D8624D" w:rsidP="00D8624D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D8624D" w:rsidRPr="00F52DE3" w:rsidRDefault="00D8624D" w:rsidP="00D8624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241A1A">
        <w:rPr>
          <w:rFonts w:ascii="Verdana" w:hAnsi="Verdana"/>
          <w:sz w:val="20"/>
          <w:szCs w:val="20"/>
          <w:lang w:val="bg-BG"/>
        </w:rPr>
        <w:t xml:space="preserve">Високите темпове на ръст в сегмента на услугите за съхранение (особено през 2013 г. и 2014 г.) ще се </w:t>
      </w:r>
      <w:r w:rsidRPr="00F52DE3">
        <w:rPr>
          <w:rFonts w:ascii="Verdana" w:hAnsi="Verdana"/>
          <w:sz w:val="20"/>
          <w:szCs w:val="20"/>
          <w:lang w:val="bg-BG"/>
        </w:rPr>
        <w:t xml:space="preserve">характеризират с въвеждането на нови складови съоръжения за търговско ползване. В периода 2015-2016 г. се очаква постепенно забавяне на годишния растеж на висококачествени търговски площи, с плавен ръст на цените за наем в пределите на инфлацията. </w:t>
      </w:r>
    </w:p>
    <w:p w:rsidR="00D8624D" w:rsidRPr="00F52DE3" w:rsidRDefault="00D8624D" w:rsidP="00D8624D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>Основни фактори, които оказват влияние на пазара на услугите за съхранение:</w:t>
      </w:r>
    </w:p>
    <w:p w:rsidR="00D8624D" w:rsidRPr="00F52DE3" w:rsidRDefault="00D8624D" w:rsidP="00D8624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 xml:space="preserve">Увеличаване на мащабите на строителните обекти </w:t>
      </w:r>
      <w:r w:rsidRPr="00F52DE3">
        <w:rPr>
          <w:rFonts w:ascii="Verdana" w:hAnsi="Verdana"/>
          <w:sz w:val="20"/>
          <w:szCs w:val="20"/>
        </w:rPr>
        <w:t>“</w:t>
      </w:r>
      <w:r w:rsidRPr="00F52DE3">
        <w:rPr>
          <w:rFonts w:ascii="Verdana" w:hAnsi="Verdana"/>
          <w:sz w:val="20"/>
          <w:szCs w:val="20"/>
          <w:lang w:val="en-US"/>
        </w:rPr>
        <w:t>build</w:t>
      </w:r>
      <w:r w:rsidRPr="00F52DE3">
        <w:rPr>
          <w:rFonts w:ascii="Verdana" w:hAnsi="Verdana"/>
          <w:sz w:val="20"/>
          <w:szCs w:val="20"/>
        </w:rPr>
        <w:t>-</w:t>
      </w:r>
      <w:r w:rsidRPr="00F52DE3">
        <w:rPr>
          <w:rFonts w:ascii="Verdana" w:hAnsi="Verdana"/>
          <w:sz w:val="20"/>
          <w:szCs w:val="20"/>
          <w:lang w:val="en-US"/>
        </w:rPr>
        <w:t>to</w:t>
      </w:r>
      <w:r w:rsidRPr="00F52DE3">
        <w:rPr>
          <w:rFonts w:ascii="Verdana" w:hAnsi="Verdana"/>
          <w:sz w:val="20"/>
          <w:szCs w:val="20"/>
        </w:rPr>
        <w:t>-</w:t>
      </w:r>
      <w:r w:rsidRPr="00F52DE3">
        <w:rPr>
          <w:rFonts w:ascii="Verdana" w:hAnsi="Verdana"/>
          <w:sz w:val="20"/>
          <w:szCs w:val="20"/>
          <w:lang w:val="en-US"/>
        </w:rPr>
        <w:t>suit</w:t>
      </w:r>
      <w:r w:rsidRPr="00F52DE3">
        <w:rPr>
          <w:rFonts w:ascii="Verdana" w:hAnsi="Verdana"/>
          <w:sz w:val="20"/>
          <w:szCs w:val="20"/>
        </w:rPr>
        <w:t>”(</w:t>
      </w:r>
      <w:r w:rsidRPr="00F52DE3">
        <w:rPr>
          <w:rFonts w:ascii="Verdana" w:hAnsi="Verdana"/>
          <w:sz w:val="20"/>
          <w:szCs w:val="20"/>
          <w:lang w:val="bg-BG"/>
        </w:rPr>
        <w:t>изграждане на обект по спецификации на наемателя);</w:t>
      </w:r>
    </w:p>
    <w:p w:rsidR="00D8624D" w:rsidRPr="00F52DE3" w:rsidRDefault="00D8624D" w:rsidP="00D8624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 xml:space="preserve">Увеличение на количеството сделки по придобиване на складове. Основни купувачи са търговски вериги от типа </w:t>
      </w:r>
      <w:r w:rsidRPr="00F52DE3">
        <w:rPr>
          <w:rFonts w:ascii="Verdana" w:hAnsi="Verdana"/>
          <w:sz w:val="20"/>
          <w:szCs w:val="20"/>
          <w:lang w:val="en-US"/>
        </w:rPr>
        <w:t>FMCG</w:t>
      </w:r>
      <w:r w:rsidRPr="00F52DE3">
        <w:rPr>
          <w:rFonts w:ascii="Verdana" w:hAnsi="Verdana"/>
          <w:sz w:val="20"/>
          <w:szCs w:val="20"/>
        </w:rPr>
        <w:t xml:space="preserve"> (</w:t>
      </w:r>
      <w:r w:rsidRPr="00F52DE3">
        <w:rPr>
          <w:rFonts w:ascii="Verdana" w:hAnsi="Verdana"/>
          <w:sz w:val="20"/>
          <w:szCs w:val="20"/>
          <w:lang w:val="bg-BG"/>
        </w:rPr>
        <w:t>продукти за всекидневна консумация), както и дистрибутори на хранителни продукти, козметика, парфюми и фармацевтични продукти;</w:t>
      </w:r>
    </w:p>
    <w:p w:rsidR="00D8624D" w:rsidRPr="00F52DE3" w:rsidRDefault="00D8624D" w:rsidP="00D8624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>Съществено увеличение на търсенето от страна на интернет-търговците;</w:t>
      </w:r>
    </w:p>
    <w:p w:rsidR="00D8624D" w:rsidRPr="00F52DE3" w:rsidRDefault="00D8624D" w:rsidP="00D8624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lastRenderedPageBreak/>
        <w:t>Незадоволително е търсенето на складове мулти-формат (сух склад, нискотемпературен терминал, разпределителен център).</w:t>
      </w:r>
    </w:p>
    <w:p w:rsidR="00D8624D" w:rsidRPr="00F52DE3" w:rsidRDefault="00D8624D" w:rsidP="00D8624D">
      <w:pPr>
        <w:spacing w:after="0" w:line="360" w:lineRule="auto"/>
        <w:ind w:firstLine="360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>Спад в темпото на ръст на пазара при транспортно-логистичните услуги може да е свързано с усилването на някои от следните фактори:</w:t>
      </w:r>
    </w:p>
    <w:p w:rsidR="00D8624D" w:rsidRPr="00F52DE3" w:rsidRDefault="00D8624D" w:rsidP="00D862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>Неустойчива финансово-икономическа ситуация;</w:t>
      </w:r>
    </w:p>
    <w:p w:rsidR="00D8624D" w:rsidRPr="00F52DE3" w:rsidRDefault="00D8624D" w:rsidP="00D862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>Стагнация на промишленото производство;</w:t>
      </w:r>
    </w:p>
    <w:p w:rsidR="00D8624D" w:rsidRPr="00F52DE3" w:rsidRDefault="00D8624D" w:rsidP="00D862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>Изтичане на капитала, спад в обема на инвестициите, в това число и в инфраструктурата;</w:t>
      </w:r>
    </w:p>
    <w:p w:rsidR="00D8624D" w:rsidRPr="00F52DE3" w:rsidRDefault="00D8624D" w:rsidP="00D862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>Намаляване на външнотърговския товарообмен, свързано с влошени външно-търговски условия;</w:t>
      </w:r>
    </w:p>
    <w:p w:rsidR="00D8624D" w:rsidRPr="00F52DE3" w:rsidRDefault="00D8624D" w:rsidP="00D862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52DE3">
        <w:rPr>
          <w:rFonts w:ascii="Verdana" w:hAnsi="Verdana"/>
          <w:sz w:val="20"/>
          <w:szCs w:val="20"/>
          <w:lang w:val="bg-BG"/>
        </w:rPr>
        <w:t xml:space="preserve">Забавяне на растежа на доходите </w:t>
      </w:r>
      <w:r>
        <w:rPr>
          <w:rFonts w:ascii="Verdana" w:hAnsi="Verdana"/>
          <w:sz w:val="20"/>
          <w:szCs w:val="20"/>
          <w:lang w:val="bg-BG"/>
        </w:rPr>
        <w:t>на</w:t>
      </w:r>
      <w:r w:rsidRPr="00F52DE3">
        <w:rPr>
          <w:rFonts w:ascii="Verdana" w:hAnsi="Verdana"/>
          <w:sz w:val="20"/>
          <w:szCs w:val="20"/>
          <w:lang w:val="bg-BG"/>
        </w:rPr>
        <w:t xml:space="preserve"> населението и на търсенето на вътрешния пазар.</w:t>
      </w:r>
    </w:p>
    <w:p w:rsidR="00D8624D" w:rsidRPr="000E3FD9" w:rsidRDefault="00D8624D" w:rsidP="00D8624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D8624D" w:rsidRDefault="00D8624D" w:rsidP="00D8624D">
      <w:pPr>
        <w:spacing w:after="0" w:line="360" w:lineRule="auto"/>
        <w:jc w:val="right"/>
      </w:pPr>
      <w:hyperlink r:id="rId9" w:history="1">
        <w:r w:rsidRPr="000E3FD9">
          <w:rPr>
            <w:rStyle w:val="Hyperlink"/>
            <w:rFonts w:ascii="Verdana" w:hAnsi="Verdana"/>
            <w:sz w:val="20"/>
            <w:szCs w:val="20"/>
            <w:lang w:val="en-US"/>
          </w:rPr>
          <w:t>www.marketing</w:t>
        </w:r>
        <w:r w:rsidRPr="000E3FD9">
          <w:rPr>
            <w:rStyle w:val="Hyperlink"/>
            <w:rFonts w:ascii="Verdana" w:hAnsi="Verdana"/>
            <w:sz w:val="20"/>
            <w:szCs w:val="20"/>
          </w:rPr>
          <w:t>.</w:t>
        </w:r>
        <w:proofErr w:type="spellStart"/>
        <w:r w:rsidRPr="000E3FD9">
          <w:rPr>
            <w:rStyle w:val="Hyperlink"/>
            <w:rFonts w:ascii="Verdana" w:hAnsi="Verdana"/>
            <w:sz w:val="20"/>
            <w:szCs w:val="20"/>
            <w:lang w:val="en-US"/>
          </w:rPr>
          <w:t>rbc</w:t>
        </w:r>
        <w:proofErr w:type="spellEnd"/>
        <w:r w:rsidRPr="000E3FD9">
          <w:rPr>
            <w:rStyle w:val="Hyperlink"/>
            <w:rFonts w:ascii="Verdana" w:hAnsi="Verdana"/>
            <w:sz w:val="20"/>
            <w:szCs w:val="20"/>
          </w:rPr>
          <w:t>.</w:t>
        </w:r>
        <w:proofErr w:type="spellStart"/>
        <w:r w:rsidRPr="000E3FD9">
          <w:rPr>
            <w:rStyle w:val="Hyperlink"/>
            <w:rFonts w:ascii="Verdana" w:hAnsi="Verdana"/>
            <w:sz w:val="20"/>
            <w:szCs w:val="20"/>
            <w:lang w:val="en-US"/>
          </w:rPr>
          <w:t>ru</w:t>
        </w:r>
        <w:proofErr w:type="spellEnd"/>
      </w:hyperlink>
    </w:p>
    <w:p w:rsidR="00D8624D" w:rsidRDefault="00D8624D" w:rsidP="00D8624D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5F0CB2" w:rsidRPr="000E3FD9" w:rsidRDefault="005F0CB2" w:rsidP="00D8624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sectPr w:rsidR="005F0CB2" w:rsidRPr="000E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3452"/>
    <w:multiLevelType w:val="hybridMultilevel"/>
    <w:tmpl w:val="EA2A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64024"/>
    <w:multiLevelType w:val="hybridMultilevel"/>
    <w:tmpl w:val="BAC6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3E"/>
    <w:rsid w:val="000E3FD9"/>
    <w:rsid w:val="001D0548"/>
    <w:rsid w:val="001D7A46"/>
    <w:rsid w:val="00351F99"/>
    <w:rsid w:val="00377C97"/>
    <w:rsid w:val="0044557A"/>
    <w:rsid w:val="005F0CB2"/>
    <w:rsid w:val="00607D69"/>
    <w:rsid w:val="00666027"/>
    <w:rsid w:val="00675FEE"/>
    <w:rsid w:val="006E2B3E"/>
    <w:rsid w:val="00706969"/>
    <w:rsid w:val="00780CEF"/>
    <w:rsid w:val="0093672E"/>
    <w:rsid w:val="00A46046"/>
    <w:rsid w:val="00D8624D"/>
    <w:rsid w:val="00E13E88"/>
    <w:rsid w:val="00E70AA1"/>
    <w:rsid w:val="00F32C64"/>
    <w:rsid w:val="00F8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C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rketing.rb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Емилия</dc:creator>
  <cp:keywords/>
  <dc:description/>
  <cp:lastModifiedBy>Емилия</cp:lastModifiedBy>
  <cp:revision>9</cp:revision>
  <dcterms:created xsi:type="dcterms:W3CDTF">2014-03-21T12:20:00Z</dcterms:created>
  <dcterms:modified xsi:type="dcterms:W3CDTF">2014-03-31T08:57:00Z</dcterms:modified>
</cp:coreProperties>
</file>